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/>
    <w:p/>
    <w:p/>
    <w:p/>
    <w:p>
      <w:pPr>
        <w:widowControl/>
        <w:overflowPunct w:val="0"/>
        <w:autoSpaceDE w:val="0"/>
        <w:autoSpaceDN w:val="0"/>
        <w:adjustRightInd w:val="0"/>
        <w:spacing w:line="720" w:lineRule="auto"/>
        <w:jc w:val="center"/>
        <w:textAlignment w:val="baseline"/>
        <w:rPr>
          <w:rFonts w:hint="eastAsia" w:ascii="宋体" w:hAnsi="宋体"/>
          <w:b/>
          <w:kern w:val="0"/>
          <w:sz w:val="44"/>
          <w:szCs w:val="44"/>
        </w:rPr>
      </w:pPr>
      <w:bookmarkStart w:id="0" w:name="_Hlk62579283"/>
      <w:r>
        <w:rPr>
          <w:rFonts w:hint="eastAsia" w:ascii="宋体" w:hAnsi="宋体"/>
          <w:b/>
          <w:kern w:val="0"/>
          <w:sz w:val="44"/>
          <w:szCs w:val="44"/>
          <w:u w:val="single"/>
        </w:rPr>
        <w:t>海安市</w:t>
      </w:r>
      <w:r>
        <w:rPr>
          <w:rFonts w:hint="eastAsia" w:ascii="宋体" w:hAnsi="宋体"/>
          <w:b/>
          <w:kern w:val="0"/>
          <w:sz w:val="44"/>
          <w:szCs w:val="44"/>
          <w:u w:val="single"/>
          <w:lang w:val="en-US" w:eastAsia="zh-CN"/>
        </w:rPr>
        <w:t>南莫中学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2023</w:t>
      </w:r>
      <w:r>
        <w:rPr>
          <w:rFonts w:hint="eastAsia" w:ascii="宋体" w:hAnsi="宋体"/>
          <w:b/>
          <w:kern w:val="0"/>
          <w:sz w:val="44"/>
          <w:szCs w:val="44"/>
        </w:rPr>
        <w:t>年部门</w:t>
      </w:r>
    </w:p>
    <w:p>
      <w:pPr>
        <w:widowControl/>
        <w:overflowPunct w:val="0"/>
        <w:autoSpaceDE w:val="0"/>
        <w:autoSpaceDN w:val="0"/>
        <w:adjustRightInd w:val="0"/>
        <w:spacing w:line="72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整体绩效评价报告</w:t>
      </w:r>
    </w:p>
    <w:bookmarkEnd w:id="0"/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ind w:firstLine="1273" w:firstLineChars="398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en-US"/>
        </w:rPr>
        <w:t>项目名称：</w:t>
      </w:r>
      <w:bookmarkStart w:id="1" w:name="_Hlk69296665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eastAsia="zh-CN" w:bidi="en-US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  <w:t>年部门整体绩效评价</w:t>
      </w:r>
      <w:bookmarkEnd w:id="1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  <w:t xml:space="preserve">     </w:t>
      </w:r>
    </w:p>
    <w:p>
      <w:pPr>
        <w:pStyle w:val="2"/>
      </w:pPr>
    </w:p>
    <w:p>
      <w:pPr>
        <w:widowControl/>
        <w:overflowPunct w:val="0"/>
        <w:autoSpaceDE w:val="0"/>
        <w:autoSpaceDN w:val="0"/>
        <w:adjustRightInd w:val="0"/>
        <w:spacing w:before="120" w:after="120" w:line="360" w:lineRule="auto"/>
        <w:ind w:firstLine="1273" w:firstLineChars="398"/>
        <w:jc w:val="left"/>
        <w:textAlignment w:val="baseline"/>
        <w:rPr>
          <w:rFonts w:ascii="仿宋" w:hAnsi="仿宋" w:eastAsia="仿宋" w:cs="仿宋"/>
          <w:kern w:val="0"/>
          <w:sz w:val="32"/>
          <w:szCs w:val="32"/>
          <w:lang w:bidi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en-US"/>
        </w:rPr>
        <w:t>项目单位：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en-US"/>
        </w:rPr>
        <w:t xml:space="preserve">海安市南莫中学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en-US"/>
        </w:rPr>
        <w:t xml:space="preserve">         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bidi="en-US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en-US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en-US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en-US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en-US"/>
        </w:rPr>
        <w:t>8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en-US"/>
        </w:rPr>
        <w:t>月</w:t>
      </w:r>
    </w:p>
    <w:p>
      <w:pPr>
        <w:jc w:val="center"/>
        <w:rPr>
          <w:rFonts w:ascii="宋体" w:hAnsi="宋体"/>
          <w:b/>
          <w:bCs/>
          <w:kern w:val="0"/>
          <w:sz w:val="32"/>
          <w:szCs w:val="32"/>
          <w:lang w:bidi="en-US"/>
        </w:rPr>
      </w:pPr>
    </w:p>
    <w:p>
      <w:pPr>
        <w:pStyle w:val="14"/>
        <w:rPr>
          <w:rFonts w:hAnsi="宋体"/>
          <w:b/>
          <w:bCs/>
          <w:sz w:val="32"/>
          <w:szCs w:val="32"/>
          <w:lang w:bidi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overflowPunct w:val="0"/>
        <w:autoSpaceDE w:val="0"/>
        <w:autoSpaceDN w:val="0"/>
        <w:adjustRightInd w:val="0"/>
        <w:spacing w:line="720" w:lineRule="auto"/>
        <w:jc w:val="center"/>
        <w:textAlignment w:val="baseline"/>
        <w:outlineLvl w:val="0"/>
        <w:rPr>
          <w:rFonts w:ascii="宋体" w:hAnsi="宋体"/>
          <w:b/>
          <w:kern w:val="0"/>
          <w:sz w:val="36"/>
          <w:szCs w:val="36"/>
        </w:rPr>
      </w:pPr>
      <w:bookmarkStart w:id="2" w:name="_Toc26442"/>
      <w:bookmarkStart w:id="3" w:name="_Toc30635"/>
      <w:r>
        <w:rPr>
          <w:rFonts w:hint="eastAsia" w:ascii="宋体" w:hAnsi="宋体"/>
          <w:b/>
          <w:kern w:val="0"/>
          <w:sz w:val="36"/>
          <w:szCs w:val="36"/>
        </w:rPr>
        <w:t>海安市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南莫中学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2023</w:t>
      </w:r>
      <w:r>
        <w:rPr>
          <w:rFonts w:hint="eastAsia" w:ascii="宋体" w:hAnsi="宋体"/>
          <w:b/>
          <w:kern w:val="0"/>
          <w:sz w:val="36"/>
          <w:szCs w:val="36"/>
        </w:rPr>
        <w:t>年部门整体绩效评价报告</w:t>
      </w:r>
      <w:bookmarkEnd w:id="2"/>
      <w:bookmarkEnd w:id="3"/>
    </w:p>
    <w:p>
      <w:pPr>
        <w:numPr>
          <w:ilvl w:val="0"/>
          <w:numId w:val="1"/>
        </w:num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4" w:name="_Toc198"/>
      <w:bookmarkStart w:id="5" w:name="_Toc4628"/>
      <w:bookmarkStart w:id="6" w:name="_Toc10759"/>
      <w:r>
        <w:rPr>
          <w:rFonts w:hint="eastAsia" w:ascii="黑体" w:hAnsi="黑体" w:eastAsia="黑体" w:cs="黑体"/>
          <w:b/>
          <w:bCs/>
          <w:sz w:val="32"/>
          <w:szCs w:val="32"/>
        </w:rPr>
        <w:t>部门概况</w:t>
      </w:r>
      <w:bookmarkEnd w:id="4"/>
      <w:bookmarkEnd w:id="5"/>
      <w:bookmarkEnd w:id="6"/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7" w:name="_Toc14428"/>
      <w:bookmarkStart w:id="8" w:name="_Toc4071"/>
      <w:bookmarkStart w:id="9" w:name="_Toc23029"/>
      <w:r>
        <w:rPr>
          <w:rFonts w:hint="eastAsia" w:ascii="楷体" w:hAnsi="楷体" w:eastAsia="楷体" w:cs="楷体"/>
          <w:b/>
          <w:bCs/>
          <w:sz w:val="32"/>
          <w:szCs w:val="32"/>
        </w:rPr>
        <w:t>部门概述</w:t>
      </w:r>
      <w:bookmarkEnd w:id="7"/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海安市南莫中学为独立法人单位，独立编制，独立核算。截止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2023年12月31日，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学校账面</w:t>
      </w:r>
      <w:r>
        <w:rPr>
          <w:rFonts w:hint="eastAsia" w:ascii="仿宋" w:hAnsi="仿宋" w:eastAsia="仿宋" w:cs="仿宋"/>
          <w:sz w:val="32"/>
          <w:szCs w:val="32"/>
        </w:rPr>
        <w:t>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4403.26</w:t>
      </w:r>
      <w:r>
        <w:rPr>
          <w:rFonts w:hint="eastAsia" w:ascii="仿宋" w:hAnsi="仿宋" w:eastAsia="仿宋" w:cs="仿宋"/>
          <w:sz w:val="32"/>
          <w:szCs w:val="32"/>
        </w:rPr>
        <w:t>万元，学校占地83900 平方米，已确权面积73800.6平方米,建筑面积38532平方米。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个高中教学班和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个初中教学班（与南莫镇共管），高中学生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617</w:t>
      </w:r>
      <w:r>
        <w:rPr>
          <w:rFonts w:hint="eastAsia" w:ascii="仿宋" w:hAnsi="仿宋" w:eastAsia="仿宋" w:cs="仿宋"/>
          <w:sz w:val="32"/>
          <w:szCs w:val="32"/>
        </w:rPr>
        <w:t>名，初中学生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0" w:name="_Toc9196"/>
      <w:r>
        <w:rPr>
          <w:rFonts w:hint="eastAsia" w:ascii="楷体" w:hAnsi="楷体" w:eastAsia="楷体" w:cs="楷体"/>
          <w:b/>
          <w:bCs/>
          <w:sz w:val="32"/>
          <w:szCs w:val="32"/>
        </w:rPr>
        <w:t>部门主要职能</w:t>
      </w:r>
      <w:bookmarkEnd w:id="8"/>
      <w:bookmarkEnd w:id="9"/>
      <w:bookmarkEnd w:id="10"/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海安市南莫中学</w:t>
      </w:r>
      <w:r>
        <w:rPr>
          <w:rFonts w:hint="eastAsia" w:ascii="仿宋" w:hAnsi="仿宋" w:eastAsia="仿宋" w:cs="仿宋"/>
          <w:sz w:val="32"/>
          <w:szCs w:val="32"/>
        </w:rPr>
        <w:t>是省三星级完全中学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，其职能为实施初中义务教育和高中学历教育，促进基础教育发展。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1" w:name="_Toc18924"/>
      <w:bookmarkStart w:id="12" w:name="_Toc18741"/>
      <w:bookmarkStart w:id="13" w:name="_Toc16473"/>
      <w:r>
        <w:rPr>
          <w:rFonts w:hint="eastAsia" w:ascii="楷体" w:hAnsi="楷体" w:eastAsia="楷体" w:cs="楷体"/>
          <w:b/>
          <w:bCs/>
          <w:sz w:val="32"/>
          <w:szCs w:val="32"/>
        </w:rPr>
        <w:t>部门机构设置</w:t>
      </w:r>
      <w:bookmarkEnd w:id="11"/>
      <w:bookmarkEnd w:id="12"/>
      <w:bookmarkEnd w:id="13"/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根据单位职责分工，本单位内设机构包括：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办公室、德育处、安保处、教务处、教科室、后勤处等。</w:t>
      </w: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4" w:name="_Toc2773"/>
      <w:bookmarkStart w:id="15" w:name="_Toc30611"/>
      <w:bookmarkStart w:id="16" w:name="_Toc22490"/>
      <w:r>
        <w:rPr>
          <w:rFonts w:hint="eastAsia" w:ascii="楷体" w:hAnsi="楷体" w:eastAsia="楷体" w:cs="楷体"/>
          <w:b/>
          <w:bCs/>
          <w:sz w:val="32"/>
          <w:szCs w:val="32"/>
        </w:rPr>
        <w:t>部门人员情况</w:t>
      </w:r>
      <w:bookmarkEnd w:id="14"/>
      <w:bookmarkEnd w:id="15"/>
      <w:bookmarkEnd w:id="16"/>
    </w:p>
    <w:p>
      <w:pPr>
        <w:numPr>
          <w:ilvl w:val="0"/>
          <w:numId w:val="0"/>
        </w:numPr>
        <w:snapToGrid w:val="0"/>
        <w:spacing w:line="520" w:lineRule="exact"/>
        <w:ind w:firstLine="60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现有正式在职在编教职工</w:t>
      </w:r>
      <w:r>
        <w:rPr>
          <w:rFonts w:hint="eastAsia"/>
          <w:sz w:val="30"/>
          <w:szCs w:val="30"/>
          <w:lang w:val="en-US" w:eastAsia="zh-CN"/>
        </w:rPr>
        <w:t>229</w:t>
      </w:r>
      <w:r>
        <w:rPr>
          <w:rFonts w:hint="eastAsia"/>
          <w:sz w:val="30"/>
          <w:szCs w:val="30"/>
        </w:rPr>
        <w:t>人，其中专任教师</w:t>
      </w:r>
      <w:r>
        <w:rPr>
          <w:rFonts w:hint="eastAsia"/>
          <w:sz w:val="30"/>
          <w:szCs w:val="30"/>
          <w:lang w:val="en-US" w:eastAsia="zh-CN"/>
        </w:rPr>
        <w:t>221</w:t>
      </w:r>
      <w:r>
        <w:rPr>
          <w:rFonts w:hint="eastAsia"/>
          <w:sz w:val="30"/>
          <w:szCs w:val="30"/>
        </w:rPr>
        <w:t xml:space="preserve">人；退休 </w:t>
      </w:r>
      <w:r>
        <w:rPr>
          <w:rFonts w:hint="eastAsia"/>
          <w:sz w:val="30"/>
          <w:szCs w:val="30"/>
          <w:lang w:val="en-US" w:eastAsia="zh-CN"/>
        </w:rPr>
        <w:t>84</w:t>
      </w:r>
      <w:r>
        <w:rPr>
          <w:rFonts w:hint="eastAsia"/>
          <w:sz w:val="30"/>
          <w:szCs w:val="30"/>
        </w:rPr>
        <w:t>人（社保发放</w:t>
      </w:r>
      <w:r>
        <w:rPr>
          <w:rFonts w:hint="eastAsia"/>
          <w:sz w:val="30"/>
          <w:szCs w:val="30"/>
          <w:lang w:eastAsia="zh-CN"/>
        </w:rPr>
        <w:t>养老金</w:t>
      </w:r>
      <w:r>
        <w:rPr>
          <w:rFonts w:hint="eastAsia"/>
          <w:sz w:val="30"/>
          <w:szCs w:val="30"/>
        </w:rPr>
        <w:t>），遗属1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人。另有编外保留人员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人，志成劳务公司租用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人，保安公司专职保安6人。</w:t>
      </w:r>
    </w:p>
    <w:p>
      <w:pPr>
        <w:pStyle w:val="2"/>
      </w:pPr>
    </w:p>
    <w:p>
      <w:pPr>
        <w:numPr>
          <w:ilvl w:val="0"/>
          <w:numId w:val="2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17" w:name="_Toc19357"/>
      <w:bookmarkStart w:id="18" w:name="_Toc27622"/>
      <w:bookmarkStart w:id="19" w:name="_Toc19741"/>
      <w:r>
        <w:rPr>
          <w:rFonts w:hint="eastAsia" w:ascii="楷体" w:hAnsi="楷体" w:eastAsia="楷体" w:cs="楷体"/>
          <w:b/>
          <w:bCs/>
          <w:sz w:val="32"/>
          <w:szCs w:val="32"/>
        </w:rPr>
        <w:t>部门中长期战略目标</w:t>
      </w:r>
      <w:bookmarkEnd w:id="17"/>
      <w:bookmarkEnd w:id="18"/>
      <w:bookmarkEnd w:id="19"/>
      <w:bookmarkStart w:id="20" w:name="_Toc19818"/>
      <w:bookmarkStart w:id="21" w:name="_Toc29614"/>
      <w:bookmarkStart w:id="22" w:name="_Toc30039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学校“十四五”发展规划，以构建“构建和谐校园、成功每位学生”的理念为抓手，以深化育人方式变革、教育评价改革、高初中新课程改革为突破口，坚持质量立校，实现教学质量新突破；进一步深入探索办学特色的新途径，进一步放大“生态文明教育”效应，坚持特色立校，实现办学特色新提升；进一步深入推进教育评价改革，重点抓好教育科研，坚持科研强校，着力高效“立学课堂”研究，全面实施素质教育，实现办学效益新跨越；认真贯彻落实党风廉政建设和反腐败斗争的决策部署，以维护人民群众根本利益为宗旨，以党风廉政责任制建设为抓手，以作风建设为重点，切实加强校风、教风、学风建设、未成年人思想道德建设、政风行风建设、师德师风建设，打造氛围浓厚的廉政文化，营造风清气正的育人环境，努力实现“领导班子廉洁从政、教师廉洁从教学生崇廉敬廉”的目标，实现管理水平新提高；突出党建引领，坚持全域全员全过程育人理念，助力学校发展朝着更高质量、更高品味、更有特色、更有内涵的目标迈进。</w:t>
      </w:r>
    </w:p>
    <w:p>
      <w:pPr>
        <w:numPr>
          <w:ilvl w:val="0"/>
          <w:numId w:val="2"/>
        </w:numPr>
        <w:spacing w:line="600" w:lineRule="exact"/>
        <w:ind w:left="0" w:leftChars="0" w:firstLine="420" w:firstLineChars="0"/>
        <w:jc w:val="left"/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部门年度总体目标</w:t>
      </w:r>
      <w:bookmarkEnd w:id="20"/>
      <w:bookmarkEnd w:id="21"/>
      <w:bookmarkEnd w:id="22"/>
    </w:p>
    <w:p>
      <w:pPr>
        <w:pStyle w:val="2"/>
        <w:numPr>
          <w:ilvl w:val="0"/>
          <w:numId w:val="0"/>
        </w:numPr>
        <w:ind w:left="420" w:leftChars="0"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习近平新时代中国特色社会主义思想为知道，坚定社会主义办学方向，全面落实立德树人根本任务，深入推进全面从严治党，全校师生员工在学校党支部、校长室带领下，秉承“构建和谐校园、成功每位学生”的办学理念，团结一心，开拓进取，在做好疫情防控的同时，全面推进教育教学各项工作，在学校党建、德育、教学管理、教育科研、后勤服务、安全保卫、意识形态等各方面取得优异成绩。</w:t>
      </w:r>
    </w:p>
    <w:p>
      <w:pPr>
        <w:numPr>
          <w:ilvl w:val="0"/>
          <w:numId w:val="3"/>
        </w:num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23" w:name="_Toc28444"/>
      <w:bookmarkStart w:id="24" w:name="_Toc30421"/>
      <w:bookmarkStart w:id="25" w:name="_Toc22687"/>
      <w:r>
        <w:rPr>
          <w:rFonts w:hint="eastAsia" w:ascii="黑体" w:hAnsi="黑体" w:eastAsia="黑体" w:cs="黑体"/>
          <w:b/>
          <w:bCs/>
          <w:sz w:val="32"/>
          <w:szCs w:val="32"/>
        </w:rPr>
        <w:t>部门收支基本情况</w:t>
      </w:r>
      <w:bookmarkEnd w:id="23"/>
    </w:p>
    <w:p>
      <w:pPr>
        <w:numPr>
          <w:ilvl w:val="0"/>
          <w:numId w:val="4"/>
        </w:numPr>
        <w:spacing w:line="600" w:lineRule="exact"/>
        <w:jc w:val="left"/>
        <w:outlineLvl w:val="1"/>
        <w:rPr>
          <w:rFonts w:ascii="楷体" w:hAnsi="楷体" w:eastAsia="楷体" w:cs="楷体"/>
          <w:b/>
          <w:bCs/>
          <w:sz w:val="32"/>
          <w:szCs w:val="32"/>
        </w:rPr>
      </w:pPr>
      <w:bookmarkStart w:id="26" w:name="_Toc19207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2023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年收入、支出情况</w:t>
      </w:r>
      <w:bookmarkEnd w:id="26"/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海安市南莫中学年初总预算收入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7076.54万元，包括财政拨款收入6526.72万元，事业收入170.36万元，其他收入88.23万元，年初结转和结余291.23万元。当年实际取得财政补助收入6902.91万元，比年初预算增加376.19万元，主要是年中调资、提高公积金、提租补贴基数、人员增减变动等；事业收入136.73万元，与年初预算相比减少33.63万元，主要原因1.高一停招，秋季高中学费收入减少；2.住宿生人数减少，住宿费收入减少；。2023年实际收入完成年初预算的108.74%</w:t>
      </w:r>
    </w:p>
    <w:p>
      <w:pPr>
        <w:snapToGrid w:val="0"/>
        <w:spacing w:line="52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初预算支出7076.54万元，包括一、按照功能分类比较：教育支出4674.07万元，社会保障和就业支出679.68万元：住房保障支出1722.79万元。二、按照支出性质和经济分类比较：人员经费6580.64万元，日常公用经费241.53万元，项目经费254.37万元.2023年决算支出7695.17万元，包括一、按照功能分类比较：教育支出5220.21元，社会保障和就业支出666.72万元；住房保障支出1734.8万元。二、按照支出性质和经济分类比较：人员经费6847.76万元，日常公用经费266.95万元，项目经费507.01万元.2023年支出完成年初预算的107.7%</w:t>
      </w:r>
    </w:p>
    <w:bookmarkEnd w:id="24"/>
    <w:bookmarkEnd w:id="25"/>
    <w:p>
      <w:pPr>
        <w:pStyle w:val="4"/>
        <w:autoSpaceDE w:val="0"/>
        <w:spacing w:before="0" w:after="0" w:line="600" w:lineRule="exact"/>
        <w:ind w:left="567"/>
        <w:rPr>
          <w:rFonts w:ascii="黑体" w:hAnsi="黑体" w:eastAsia="黑体" w:cs="黑体"/>
          <w:kern w:val="0"/>
        </w:rPr>
      </w:pPr>
      <w:bookmarkStart w:id="27" w:name="_Toc31944"/>
      <w:bookmarkStart w:id="28" w:name="_Toc161"/>
      <w:bookmarkStart w:id="29" w:name="_Toc25511"/>
      <w:r>
        <w:rPr>
          <w:rFonts w:hint="eastAsia" w:ascii="黑体" w:hAnsi="黑体" w:eastAsia="黑体" w:cs="黑体"/>
          <w:kern w:val="0"/>
        </w:rPr>
        <w:t>三、部门整体支出的主要成效</w:t>
      </w:r>
      <w:bookmarkEnd w:id="27"/>
    </w:p>
    <w:p>
      <w:pPr>
        <w:pStyle w:val="4"/>
        <w:keepNext w:val="0"/>
        <w:spacing w:before="0" w:after="0" w:line="600" w:lineRule="exact"/>
        <w:ind w:firstLine="643" w:firstLineChars="200"/>
        <w:rPr>
          <w:rFonts w:ascii="楷体" w:hAnsi="楷体" w:eastAsia="楷体"/>
          <w:bCs w:val="0"/>
        </w:rPr>
      </w:pPr>
      <w:bookmarkStart w:id="30" w:name="_Toc25849363"/>
      <w:bookmarkStart w:id="31" w:name="_Toc27709"/>
      <w:r>
        <w:rPr>
          <w:rFonts w:hint="eastAsia" w:ascii="楷体" w:hAnsi="楷体" w:eastAsia="楷体"/>
          <w:bCs w:val="0"/>
        </w:rPr>
        <w:t>（一）预决算执行总体情况</w:t>
      </w:r>
      <w:bookmarkEnd w:id="30"/>
      <w:bookmarkEnd w:id="31"/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bookmarkStart w:id="32" w:name="_Toc9966"/>
      <w:bookmarkStart w:id="33" w:name="_Toc25849364"/>
      <w:r>
        <w:rPr>
          <w:rFonts w:hint="eastAsia" w:ascii="仿宋_GB2312" w:hAnsi="仿宋" w:eastAsia="仿宋_GB2312"/>
          <w:sz w:val="32"/>
          <w:szCs w:val="32"/>
          <w:lang w:eastAsia="zh-CN"/>
        </w:rPr>
        <w:t>海安市南莫中学年初总预算收入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7076.54万元，包括财政拨款收入6526.72万元，事业收入170.36万元，其他收入88.23万元，年初结转和结余291.23万元。当年实际取得财政补助收入6902.91万元，比年初预算增加376.19万元，主要是年中调资、提高公积金、提租补贴基数、人员增减变动等；事业收入136.73万元，与年初预算相比减少33.63万元，主要原因1.高一停招，秋季高中学费收入减少；2.住宿生人数减少，住宿费收入减少；。2023年实际收入完成年初预算的108.74%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初预算支出7076.54万元，包括一、按照功能分类比较：教育支出4674.07万元，社会保障和就业支出679.68万元：住房保障支出1722.79万元。二、按照支出性质和经济分类比较：人员经费6580.64万元，日常公用经费241.53万元，项目经费254.37万元.2023年决算支出7695.17万元，包括一、按照功能分类比较：教育支出5220.21元，社会保障和就业支出666.72万元；住房保障支出1734.8万元。二、按照支出性质和经济分类比较：人员经费6847.76万元，日常公用经费266.95万元，项目经费507.01万元.2023年支出完成年初预算的107.7%</w:t>
      </w:r>
    </w:p>
    <w:p>
      <w:pPr>
        <w:pStyle w:val="4"/>
        <w:keepNext w:val="0"/>
        <w:numPr>
          <w:ilvl w:val="0"/>
          <w:numId w:val="5"/>
        </w:numPr>
        <w:spacing w:before="0" w:after="0" w:line="600" w:lineRule="exact"/>
        <w:ind w:firstLine="643" w:firstLineChars="200"/>
        <w:rPr>
          <w:rFonts w:ascii="楷体" w:hAnsi="楷体" w:eastAsia="楷体"/>
          <w:bCs w:val="0"/>
        </w:rPr>
      </w:pPr>
      <w:bookmarkStart w:id="34" w:name="_GoBack"/>
      <w:bookmarkEnd w:id="34"/>
      <w:r>
        <w:rPr>
          <w:rFonts w:hint="eastAsia" w:ascii="楷体" w:hAnsi="楷体" w:eastAsia="楷体"/>
          <w:bCs w:val="0"/>
        </w:rPr>
        <w:t>部门履职及年度重点任务完成情况</w:t>
      </w:r>
      <w:bookmarkEnd w:id="32"/>
      <w:bookmarkEnd w:id="33"/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一年来，南莫中学务实举措，砥砺奋进，全面创建平安、文明、和谐校园。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党建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学校党总支部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将学习宣传贯彻党的二十大精神作为首要政治任务，在领会精神、吃透精髓、把握要义上下功夫，努力做到学习上快一步，认识上深一层，以高质量党建引领教育事业高质量发展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推动党的二十大精神在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教育惠民中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落地生根、见行见效。全体党员立足自身岗位，实干担当，以最美诗行书写无悔青春。党总支部荣获海安市“五星级基层党组织”“落实全面从严治党‘两个责任’考核先进集体”称号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年度书记抓党建创新争先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《为爱牵手，护你一路芬芳》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荣获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优秀项目奖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“我为群众办实事”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《“护蕾行动” 引领学生“向阳生长”》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荣获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优质项目三等奖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党建文化品牌项目《江海深流聚心力  争先创优促发展》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荣获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“一校一品”党建文化品牌项目建设成果三等奖。学校荣获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“海安市首批‘无师生参与违规培训学校’”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“生态文明建设先进单位”称号。文明实践志愿服务项目《同心筑梦 携手育人》被市教体局评为“优秀志愿服务项目”。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教学质量再创新高。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我校聚焦课改，扎实举措，弹好常规管理弦，守好课堂主阵地，打好课改组合拳。积极推进“立学课堂”与“共学课堂”研究，打造“立学课堂”南中样本，成效显著，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中考全面丰收，高考再创辉煌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。2023年中考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总均分列全市第一，普通高中录取率远超全市平均水平。高考普通类本一达线率、本科达线率和艺体类本科达线率均居全市同类完中前列。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在各级各类教学基本功大赛中，有50多人次获奖。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这一年，我校被授予“双减工作先进集体”荣誉称号；高中英语教研组荣获海安市第六批“优秀学习型组织”的称号。</w:t>
      </w:r>
    </w:p>
    <w:p>
      <w:pPr>
        <w:pStyle w:val="9"/>
        <w:widowControl/>
        <w:shd w:val="clear" w:color="auto" w:fill="FFFFFF"/>
        <w:spacing w:beforeAutospacing="0" w:afterAutospacing="0" w:line="440" w:lineRule="exact"/>
        <w:ind w:firstLine="64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3.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红色主题教育亮点纷呈。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坚持秉承“弘扬铁军传统，传承红色基因，创优品牌学校”宗旨，充分发挥《铁军》红刊室的红色教育功能，，全方位打造青少年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思政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教育亮点、特色、品牌。挖掘区域红色资源，精准定位特色，逐渐形成以国防教育为核心的特色办学风格，紧紧围绕弘扬铁军精神，强化国防教育，建设特色品牌，成效显著。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荣获“献礼二十大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四学四争”红色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教育活动优秀组织奖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在市委召开的“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四学四争”红色教育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总结表彰大会上作交流发言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。中国新四军研究会副会长兼秘书长、《铁军》杂志社社长王路奇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一行四人来到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观摩“四学四争”红色主题教育。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4.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生态文明教育赋能发展高品质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成功举办绿色教育现场会活动。部分退休老干部观看了南莫中学绿色教育成果展、观摩了校园环境管理、学科渗透环保主题宣教、学生利用废旧物品制作环保手工艺品等社团活动，并在签名横幅上庄重签名。南莫中学推行的绿色教育既是目标又是方式，更是一种人文、和谐的现代教育观。学校依托“省普通高中水乡生态教育课程基地”，扎实推进生态文明教育，成效显著，被南莫镇党委、政府表彰为“生态文明建设先进单位”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sz w:val="32"/>
          <w:szCs w:val="32"/>
        </w:rPr>
        <w:t>5.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“立学课堂”南中实践卓有成效。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莫中学在全校范围内全面推广“立学课堂”的研究与实践工作。“以学生为主体，以学习为中心，学以立人，立德树人”的“立学课堂”南中样式初步形成，理论探索和教学实践都取得了丰硕的成果。学校每年都有数十篇论文在各级刊物发表；目前有两个南通市级教育科学规划课题被立项；另有若干微型课题已顺利结项。仲永生老师获评“南通市基础教育‘立学课堂先进个人’”；顾竟雄老师在南通市教育局、教科院专题研讨活动中开设公开课；黄燕老师在江苏省第六届乡村骨干教师培育站优课评比中，获江苏省一等奖；李方方荣获海安市中小学教师队伍建设“1115”杯教学竞赛二等奖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6.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多元育人，硕果累累。</w:t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在南中转变，在南中出彩，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</w:t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通过狠抓教学质量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艺体转型等工作，做到人人成功，通过三年努力上更好的学校，真正走出了一条低进高出的南中逆袭之路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。一年来我校积极参加各类体艺竞赛，屡获佳绩，捷报频传。海安市校园足球联赛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排球比赛一等奖、团体一等奖、“珍爱河湖，保护水生态，提升水环境”主题活动荣获一等奖、江苏省中学生阅读与写作大赛初、高中一等奖、海安市青少年学党史征文大赛一等奖、“书百年辉煌•绘时代画卷”高中组绘画现场比赛一等奖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7.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校园文化生活丰富多彩。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成功举办第五十九届运动会、第九届校园艺术节、第十届读书节。一年一度的体艺节、读书节既是对学校素质教育办学成果的全方位检阅，更是落实“双减”政策，推行五育并举的有力举措。海安市“三独”、器乐组合比赛、校园节水主题作品征集评选活动、体育摄影、微视频评比活动获得优秀组织奖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8.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招才引智工作成绩喜人。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我校成功举办了2023年“学子归巢”行动见面会，全市共有20多家企业的负责人和南莫中学高三毕业生参加了活动。我校高度重视招才引智“学子归巢”和高校毕业生工作，积极为企业与学生交流沟通架起了桥梁，让青年学子进一步了解家乡的变化和发展，号召南中学子归巢反哺，为振兴家乡贡献智慧与力量。南中学子们决心在企业的帮助下放飞梦想，努力完成大学学业，毕业以后回馈家乡，扛起高质量发展重任，勇当新征程时代先锋。2023年5月，我校被表彰为海安市教体系统招才引智“学子归巢”工作、高校毕业生工作先进集体。</w:t>
      </w:r>
    </w:p>
    <w:bookmarkEnd w:id="28"/>
    <w:bookmarkEnd w:id="29"/>
    <w:p>
      <w:pPr>
        <w:pStyle w:val="4"/>
        <w:autoSpaceDE w:val="0"/>
        <w:spacing w:before="0" w:after="0" w:line="600" w:lineRule="exact"/>
        <w:ind w:firstLine="643" w:firstLineChars="200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</w:rPr>
        <w:t>、</w:t>
      </w:r>
      <w:r>
        <w:rPr>
          <w:rFonts w:hint="eastAsia" w:ascii="黑体" w:hAnsi="黑体" w:eastAsia="黑体" w:cs="黑体"/>
          <w:kern w:val="0"/>
          <w:lang w:val="en-US" w:eastAsia="zh-CN"/>
        </w:rPr>
        <w:t>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学校教育教学事业卓有成效，得到政府及社会的一致肯定。不断健全完善财务会计制度，加强人、财、物管理。</w:t>
      </w: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0" name="文本框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RDAAKKwIAAFk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F1FB6"/>
    <w:multiLevelType w:val="singleLevel"/>
    <w:tmpl w:val="EC1F1F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24D41F"/>
    <w:multiLevelType w:val="singleLevel"/>
    <w:tmpl w:val="F024D41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7593E5E"/>
    <w:multiLevelType w:val="singleLevel"/>
    <w:tmpl w:val="F7593E5E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0FCA6E5E"/>
    <w:multiLevelType w:val="singleLevel"/>
    <w:tmpl w:val="0FCA6E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40EE443"/>
    <w:multiLevelType w:val="singleLevel"/>
    <w:tmpl w:val="640EE44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jI1NTE4ZjM0OGJiZWUyNGExNDc2YzkyZDE2MjEifQ=="/>
    <w:docVar w:name="KSO_WPS_MARK_KEY" w:val="d17efa6f-90ce-4581-a6f7-3fa035fa6ca8"/>
  </w:docVars>
  <w:rsids>
    <w:rsidRoot w:val="00335826"/>
    <w:rsid w:val="00335826"/>
    <w:rsid w:val="00385598"/>
    <w:rsid w:val="004E2B05"/>
    <w:rsid w:val="00566EE5"/>
    <w:rsid w:val="0057010C"/>
    <w:rsid w:val="00632E43"/>
    <w:rsid w:val="00695F49"/>
    <w:rsid w:val="006D30EA"/>
    <w:rsid w:val="0076711D"/>
    <w:rsid w:val="00D75146"/>
    <w:rsid w:val="00F177B4"/>
    <w:rsid w:val="012F4E41"/>
    <w:rsid w:val="04EC5997"/>
    <w:rsid w:val="052A7BA7"/>
    <w:rsid w:val="06415729"/>
    <w:rsid w:val="07D27A23"/>
    <w:rsid w:val="07DD6375"/>
    <w:rsid w:val="0869129C"/>
    <w:rsid w:val="086C7AD9"/>
    <w:rsid w:val="09420839"/>
    <w:rsid w:val="09473FD1"/>
    <w:rsid w:val="0B6131F9"/>
    <w:rsid w:val="0BE445C8"/>
    <w:rsid w:val="0C0C7900"/>
    <w:rsid w:val="0D160163"/>
    <w:rsid w:val="0D264559"/>
    <w:rsid w:val="0E174C3F"/>
    <w:rsid w:val="0E8C04CB"/>
    <w:rsid w:val="0ED13E6C"/>
    <w:rsid w:val="0F262032"/>
    <w:rsid w:val="0FC724C4"/>
    <w:rsid w:val="110F3957"/>
    <w:rsid w:val="118543E8"/>
    <w:rsid w:val="122E1957"/>
    <w:rsid w:val="12A130E5"/>
    <w:rsid w:val="13355FB9"/>
    <w:rsid w:val="13417850"/>
    <w:rsid w:val="14501E5C"/>
    <w:rsid w:val="15412D6B"/>
    <w:rsid w:val="15F92E36"/>
    <w:rsid w:val="19F96AEC"/>
    <w:rsid w:val="1A19018A"/>
    <w:rsid w:val="1AE12F0C"/>
    <w:rsid w:val="1BBB0AE0"/>
    <w:rsid w:val="1C05212D"/>
    <w:rsid w:val="1CFA4FBC"/>
    <w:rsid w:val="1D7832B2"/>
    <w:rsid w:val="1DE676D9"/>
    <w:rsid w:val="1E89474B"/>
    <w:rsid w:val="1FA109A3"/>
    <w:rsid w:val="1FC70155"/>
    <w:rsid w:val="235B14F8"/>
    <w:rsid w:val="259B690D"/>
    <w:rsid w:val="26914AC0"/>
    <w:rsid w:val="2887682F"/>
    <w:rsid w:val="29030EDA"/>
    <w:rsid w:val="29AF7626"/>
    <w:rsid w:val="29F45813"/>
    <w:rsid w:val="2A4424D0"/>
    <w:rsid w:val="2B0177BF"/>
    <w:rsid w:val="2C051CF2"/>
    <w:rsid w:val="2D95065F"/>
    <w:rsid w:val="2DB31ED2"/>
    <w:rsid w:val="2EEE6B19"/>
    <w:rsid w:val="2EF57104"/>
    <w:rsid w:val="30983132"/>
    <w:rsid w:val="30B30866"/>
    <w:rsid w:val="315A19D0"/>
    <w:rsid w:val="31B72A6F"/>
    <w:rsid w:val="33DC5339"/>
    <w:rsid w:val="34620FD4"/>
    <w:rsid w:val="34AB6505"/>
    <w:rsid w:val="362E1923"/>
    <w:rsid w:val="36FA3E77"/>
    <w:rsid w:val="375F4AE5"/>
    <w:rsid w:val="39387095"/>
    <w:rsid w:val="39D37294"/>
    <w:rsid w:val="3B3E2F31"/>
    <w:rsid w:val="3BD47B48"/>
    <w:rsid w:val="3C9615BF"/>
    <w:rsid w:val="3D04624F"/>
    <w:rsid w:val="3D383A42"/>
    <w:rsid w:val="3DB924FC"/>
    <w:rsid w:val="3E796E01"/>
    <w:rsid w:val="3F320DCC"/>
    <w:rsid w:val="41F64DAE"/>
    <w:rsid w:val="44624E2A"/>
    <w:rsid w:val="45315E2C"/>
    <w:rsid w:val="459878F3"/>
    <w:rsid w:val="47DB5B06"/>
    <w:rsid w:val="480B1B0B"/>
    <w:rsid w:val="4A6006FD"/>
    <w:rsid w:val="4AF75E99"/>
    <w:rsid w:val="4C504834"/>
    <w:rsid w:val="4C763D71"/>
    <w:rsid w:val="4F310729"/>
    <w:rsid w:val="4F735461"/>
    <w:rsid w:val="4FC838BF"/>
    <w:rsid w:val="51750D0F"/>
    <w:rsid w:val="519B79C7"/>
    <w:rsid w:val="521F07C1"/>
    <w:rsid w:val="525D7452"/>
    <w:rsid w:val="530162A6"/>
    <w:rsid w:val="54D5143B"/>
    <w:rsid w:val="54E211A7"/>
    <w:rsid w:val="54E73CA6"/>
    <w:rsid w:val="558B267A"/>
    <w:rsid w:val="561A5DE0"/>
    <w:rsid w:val="56825356"/>
    <w:rsid w:val="56D43C6E"/>
    <w:rsid w:val="576D3ED1"/>
    <w:rsid w:val="582866F2"/>
    <w:rsid w:val="58D02849"/>
    <w:rsid w:val="58D77A7D"/>
    <w:rsid w:val="590F1670"/>
    <w:rsid w:val="59464DE9"/>
    <w:rsid w:val="59A940CE"/>
    <w:rsid w:val="5AD0530E"/>
    <w:rsid w:val="5BC8744C"/>
    <w:rsid w:val="5BD751AE"/>
    <w:rsid w:val="5CB25435"/>
    <w:rsid w:val="5CB66F0D"/>
    <w:rsid w:val="5D475FBF"/>
    <w:rsid w:val="5E892179"/>
    <w:rsid w:val="5E9F5BFD"/>
    <w:rsid w:val="5EDD403E"/>
    <w:rsid w:val="5EF2171B"/>
    <w:rsid w:val="5F5F2282"/>
    <w:rsid w:val="615B5C7E"/>
    <w:rsid w:val="635051F1"/>
    <w:rsid w:val="637F523F"/>
    <w:rsid w:val="64344FEB"/>
    <w:rsid w:val="65BA13AE"/>
    <w:rsid w:val="67302AE7"/>
    <w:rsid w:val="6733605D"/>
    <w:rsid w:val="689340F0"/>
    <w:rsid w:val="695F07B8"/>
    <w:rsid w:val="69E034EE"/>
    <w:rsid w:val="6A2A092F"/>
    <w:rsid w:val="6A447AA3"/>
    <w:rsid w:val="6AA63697"/>
    <w:rsid w:val="6B123A47"/>
    <w:rsid w:val="6B583441"/>
    <w:rsid w:val="6BA336C3"/>
    <w:rsid w:val="6C102837"/>
    <w:rsid w:val="6C385D9A"/>
    <w:rsid w:val="6C42081E"/>
    <w:rsid w:val="6CB83A56"/>
    <w:rsid w:val="6DA307E7"/>
    <w:rsid w:val="6F542EC3"/>
    <w:rsid w:val="6F8E06E5"/>
    <w:rsid w:val="6FD64BB5"/>
    <w:rsid w:val="6FF23ACA"/>
    <w:rsid w:val="703D6AAE"/>
    <w:rsid w:val="74185FEF"/>
    <w:rsid w:val="744006B4"/>
    <w:rsid w:val="74DA0B4F"/>
    <w:rsid w:val="75A0081D"/>
    <w:rsid w:val="75ED5AF1"/>
    <w:rsid w:val="76E607E9"/>
    <w:rsid w:val="77CA77D1"/>
    <w:rsid w:val="77EE67D3"/>
    <w:rsid w:val="78FF3AFE"/>
    <w:rsid w:val="7A740336"/>
    <w:rsid w:val="7AEC3734"/>
    <w:rsid w:val="7BE379E8"/>
    <w:rsid w:val="7BE57165"/>
    <w:rsid w:val="7C0524CD"/>
    <w:rsid w:val="7C3C6F85"/>
    <w:rsid w:val="7C5607E4"/>
    <w:rsid w:val="7CA3316E"/>
    <w:rsid w:val="7F0D3AEF"/>
    <w:rsid w:val="7F6046DD"/>
    <w:rsid w:val="7F916B99"/>
    <w:rsid w:val="7FC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line="560" w:lineRule="exact"/>
      <w:jc w:val="center"/>
    </w:pPr>
    <w:rPr>
      <w:rFonts w:eastAsia="方正小标宋_GBK"/>
      <w:sz w:val="44"/>
      <w:szCs w:val="44"/>
    </w:rPr>
  </w:style>
  <w:style w:type="character" w:styleId="13">
    <w:name w:val="footnote reference"/>
    <w:basedOn w:val="12"/>
    <w:qFormat/>
    <w:uiPriority w:val="0"/>
    <w:rPr>
      <w:vertAlign w:val="superscript"/>
    </w:rPr>
  </w:style>
  <w:style w:type="paragraph" w:customStyle="1" w:styleId="1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闻政正文"/>
    <w:basedOn w:val="1"/>
    <w:qFormat/>
    <w:uiPriority w:val="99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paragraph" w:customStyle="1" w:styleId="19">
    <w:name w:val="仿宋正文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480" w:firstLineChars="200"/>
      <w:textAlignment w:val="baseline"/>
    </w:pPr>
    <w:rPr>
      <w:rFonts w:ascii="仿宋" w:hAnsi="仿宋" w:eastAsia="仿宋"/>
      <w:b/>
      <w:kern w:val="0"/>
      <w:sz w:val="32"/>
      <w:szCs w:val="32"/>
    </w:rPr>
  </w:style>
  <w:style w:type="paragraph" w:customStyle="1" w:styleId="20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1">
    <w:name w:val="楷体2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643" w:firstLineChars="200"/>
      <w:textAlignment w:val="baseline"/>
    </w:pPr>
    <w:rPr>
      <w:rFonts w:ascii="楷体" w:hAnsi="楷体" w:eastAsia="楷体"/>
      <w:b/>
      <w:kern w:val="0"/>
      <w:sz w:val="32"/>
      <w:szCs w:val="32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2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24">
    <w:name w:val="黑体1"/>
    <w:basedOn w:val="1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803" w:firstLineChars="250"/>
      <w:textAlignment w:val="baseline"/>
    </w:pPr>
    <w:rPr>
      <w:rFonts w:ascii="黑体" w:hAnsi="黑体" w:eastAsia="黑体"/>
      <w:b/>
      <w:kern w:val="0"/>
      <w:sz w:val="32"/>
      <w:szCs w:val="28"/>
    </w:rPr>
  </w:style>
  <w:style w:type="character" w:customStyle="1" w:styleId="25">
    <w:name w:val="样式1 Char"/>
    <w:basedOn w:val="12"/>
    <w:link w:val="26"/>
    <w:qFormat/>
    <w:uiPriority w:val="0"/>
    <w:rPr>
      <w:rFonts w:hint="eastAsia" w:ascii="仿宋" w:hAnsi="仿宋" w:eastAsia="仿宋" w:cs="仿宋"/>
      <w:b/>
      <w:sz w:val="32"/>
      <w:szCs w:val="32"/>
    </w:rPr>
  </w:style>
  <w:style w:type="paragraph" w:customStyle="1" w:styleId="26">
    <w:name w:val="样式1"/>
    <w:basedOn w:val="1"/>
    <w:link w:val="25"/>
    <w:qFormat/>
    <w:uiPriority w:val="0"/>
    <w:pPr>
      <w:widowControl/>
      <w:spacing w:line="360" w:lineRule="auto"/>
      <w:ind w:firstLine="643" w:firstLineChars="200"/>
    </w:pPr>
    <w:rPr>
      <w:rFonts w:hint="eastAsia" w:ascii="仿宋" w:hAnsi="仿宋" w:eastAsia="仿宋"/>
      <w:b/>
      <w:kern w:val="0"/>
      <w:sz w:val="32"/>
      <w:szCs w:val="32"/>
    </w:rPr>
  </w:style>
  <w:style w:type="character" w:customStyle="1" w:styleId="27">
    <w:name w:val="仿宋正文 Char"/>
    <w:basedOn w:val="12"/>
    <w:qFormat/>
    <w:uiPriority w:val="0"/>
    <w:rPr>
      <w:rFonts w:hint="eastAsia" w:ascii="仿宋" w:hAnsi="仿宋" w:eastAsia="仿宋" w:cs="仿宋"/>
      <w:b/>
      <w:sz w:val="32"/>
      <w:szCs w:val="32"/>
    </w:rPr>
  </w:style>
  <w:style w:type="character" w:customStyle="1" w:styleId="28">
    <w:name w:val="批注框文本 Char"/>
    <w:basedOn w:val="12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3978</Words>
  <Characters>4480</Characters>
  <Lines>54</Lines>
  <Paragraphs>15</Paragraphs>
  <TotalTime>0</TotalTime>
  <ScaleCrop>false</ScaleCrop>
  <LinksUpToDate>false</LinksUpToDate>
  <CharactersWithSpaces>4501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2022-06-21T00:53:00Z</dcterms:created>
  <dc:creator>Administrator</dc:creator>
  <cp:lastModifiedBy>丁国忠</cp:lastModifiedBy>
  <cp:lastPrinted>2022-06-21T11:38:00Z</cp:lastPrinted>
  <dcterms:modified xsi:type="dcterms:W3CDTF">2024-09-04T07:13:41Z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881FE150E97947458E9B0F099989CFE0_13</vt:lpwstr>
  </property>
</Properties>
</file>